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3D" w:rsidRDefault="00AD54DB" w:rsidP="006C44C6">
      <w:pPr>
        <w:pStyle w:val="Tytu"/>
      </w:pPr>
      <w:r>
        <w:t xml:space="preserve">REGULAMIN </w:t>
      </w:r>
      <w:r w:rsidR="00B75A16">
        <w:t xml:space="preserve">X </w:t>
      </w:r>
      <w:r>
        <w:t>TURNIEJU PIŁKI NOŻNEJ SĘDZIÓW OLDBOYÓW IM. HENRYKA RUMNIAKA</w:t>
      </w:r>
    </w:p>
    <w:p w:rsidR="00AD54DB" w:rsidRPr="00F86195" w:rsidRDefault="00AD54DB" w:rsidP="006C44C6">
      <w:pPr>
        <w:pStyle w:val="Podtytu"/>
        <w:rPr>
          <w:b/>
        </w:rPr>
      </w:pPr>
      <w:r w:rsidRPr="00F86195">
        <w:rPr>
          <w:b/>
        </w:rPr>
        <w:t>O PUCHAR PREZESA MAZOWIECKIEGO ZWIĄZKU PIŁKI NOŻNEJ</w:t>
      </w:r>
    </w:p>
    <w:p w:rsidR="00AD54DB" w:rsidRDefault="00AD54DB"/>
    <w:p w:rsidR="00AD54DB" w:rsidRDefault="00AD54DB" w:rsidP="00AD54DB">
      <w:pPr>
        <w:pStyle w:val="Akapitzlist"/>
        <w:numPr>
          <w:ilvl w:val="0"/>
          <w:numId w:val="1"/>
        </w:numPr>
      </w:pPr>
      <w:r>
        <w:t>ORGANIZATOR</w:t>
      </w:r>
    </w:p>
    <w:p w:rsidR="00AD54DB" w:rsidRDefault="00AD54DB" w:rsidP="006C44C6">
      <w:pPr>
        <w:pStyle w:val="Tekstpodstawowyzwciciem2"/>
      </w:pPr>
      <w:r>
        <w:t>Mazowiecki Związek Piłki Nożnej – Wydział Sędziowski Warszawa</w:t>
      </w:r>
    </w:p>
    <w:p w:rsidR="00AD54DB" w:rsidRPr="00DE7C44" w:rsidRDefault="00E06C3D" w:rsidP="006C44C6">
      <w:pPr>
        <w:pStyle w:val="Tekstpodstawowyzwciciem2"/>
        <w:rPr>
          <w:color w:val="FF0000"/>
        </w:rPr>
      </w:pPr>
      <w:r>
        <w:t>KOMITET</w:t>
      </w:r>
      <w:r w:rsidRPr="00EC4D75">
        <w:t xml:space="preserve"> </w:t>
      </w:r>
      <w:r w:rsidR="00EC4D75" w:rsidRPr="00EC4D75">
        <w:t>HONOROWY</w:t>
      </w:r>
      <w:r w:rsidR="00AD54DB" w:rsidRPr="00DE7C44">
        <w:rPr>
          <w:color w:val="FF0000"/>
        </w:rPr>
        <w:t>:</w:t>
      </w:r>
    </w:p>
    <w:p w:rsidR="00354665" w:rsidRDefault="00354665" w:rsidP="006C44C6">
      <w:pPr>
        <w:pStyle w:val="Tekstpodstawowyzwciciem2"/>
      </w:pPr>
      <w:r>
        <w:t>Pani Urszula Rumniak</w:t>
      </w:r>
    </w:p>
    <w:p w:rsidR="00AD54DB" w:rsidRDefault="00354665" w:rsidP="006C44C6">
      <w:pPr>
        <w:pStyle w:val="Tekstpodstawowyzwciciem2"/>
      </w:pPr>
      <w:r>
        <w:t xml:space="preserve">Pan </w:t>
      </w:r>
      <w:r w:rsidR="00AD54DB">
        <w:t>Zdzisław Łazarczyk – Prezes Mazowieckiego Związku Piłki Nożnej</w:t>
      </w:r>
    </w:p>
    <w:p w:rsidR="00AD54DB" w:rsidRDefault="00354665" w:rsidP="006C44C6">
      <w:pPr>
        <w:pStyle w:val="Tekstpodstawowyzwciciem2"/>
      </w:pPr>
      <w:r>
        <w:t xml:space="preserve">Pan </w:t>
      </w:r>
      <w:r w:rsidR="00AD54DB">
        <w:t>Mirosław Starczewski – V-ce Prezes Mazowieckiego Związku Piłki Nożnej</w:t>
      </w:r>
    </w:p>
    <w:p w:rsidR="005A4802" w:rsidRDefault="005A4802" w:rsidP="006C44C6">
      <w:pPr>
        <w:pStyle w:val="Tekstpodstawowyzwciciem2"/>
      </w:pPr>
      <w:r>
        <w:t>Pan Witold Bogdański – V-ce Prezes Mazowieckiego Związku Piłki Nożnej</w:t>
      </w:r>
    </w:p>
    <w:p w:rsidR="002B73E7" w:rsidRDefault="002B73E7" w:rsidP="006C44C6">
      <w:pPr>
        <w:pStyle w:val="Tekstpodstawowyzwciciem2"/>
      </w:pPr>
      <w:r>
        <w:t>Kolega Sławomir Stempniewski – Pełnomocnik ds. Sędziowskich Mazowieckiego ZPN</w:t>
      </w:r>
    </w:p>
    <w:p w:rsidR="005E6828" w:rsidRDefault="005A4802" w:rsidP="00B75A16">
      <w:pPr>
        <w:pStyle w:val="Tekstpodstawowyzwciciem2"/>
      </w:pPr>
      <w:r>
        <w:t>Kolega Marcin Borski – Przewodniczący Kolegium Sędziów Mazowieckiego ZPN</w:t>
      </w:r>
    </w:p>
    <w:p w:rsidR="00F062B3" w:rsidRDefault="005E6828" w:rsidP="00F062B3">
      <w:pPr>
        <w:pStyle w:val="Tekstpodstawowyzwciciem2"/>
      </w:pPr>
      <w:r>
        <w:t xml:space="preserve">Kolega </w:t>
      </w:r>
      <w:r w:rsidR="00F60E7A">
        <w:t>Artur Mądrzak</w:t>
      </w:r>
      <w:r w:rsidR="00354665">
        <w:t xml:space="preserve"> – Przewodniczący Wydziału Sędziowskiego Warszawa</w:t>
      </w:r>
    </w:p>
    <w:p w:rsidR="00AD54DB" w:rsidRDefault="00354665" w:rsidP="006C44C6">
      <w:pPr>
        <w:pStyle w:val="Tekstpodstawowyzwciciem2"/>
      </w:pPr>
      <w:r>
        <w:t>Turniej ma na celu integrację Kolegów Sędziów Oldboyów.</w:t>
      </w:r>
    </w:p>
    <w:p w:rsidR="00AD54DB" w:rsidRDefault="00AD54DB" w:rsidP="00AD54DB">
      <w:pPr>
        <w:pStyle w:val="Akapitzlist"/>
        <w:numPr>
          <w:ilvl w:val="0"/>
          <w:numId w:val="1"/>
        </w:numPr>
      </w:pPr>
      <w:r>
        <w:t>DATA I MIEJSCE ROZGRYWANIA TURNIEJU</w:t>
      </w:r>
    </w:p>
    <w:p w:rsidR="00AD54DB" w:rsidRPr="00B3087D" w:rsidRDefault="00B75A16" w:rsidP="006C44C6">
      <w:pPr>
        <w:pStyle w:val="Tekstpodstawowyzwciciem2"/>
        <w:rPr>
          <w:sz w:val="20"/>
          <w:szCs w:val="20"/>
        </w:rPr>
      </w:pPr>
      <w:r>
        <w:rPr>
          <w:sz w:val="20"/>
          <w:szCs w:val="20"/>
        </w:rPr>
        <w:t>19 styczeń</w:t>
      </w:r>
      <w:r w:rsidR="00B3087D" w:rsidRPr="00B3087D">
        <w:rPr>
          <w:sz w:val="20"/>
          <w:szCs w:val="20"/>
        </w:rPr>
        <w:t xml:space="preserve"> (sobota) </w:t>
      </w:r>
      <w:r>
        <w:rPr>
          <w:sz w:val="20"/>
          <w:szCs w:val="20"/>
        </w:rPr>
        <w:t>2019</w:t>
      </w:r>
      <w:r w:rsidR="00B3087D">
        <w:rPr>
          <w:sz w:val="20"/>
          <w:szCs w:val="20"/>
        </w:rPr>
        <w:t>r.</w:t>
      </w:r>
      <w:r w:rsidR="00AD54DB" w:rsidRPr="00B3087D">
        <w:rPr>
          <w:sz w:val="20"/>
          <w:szCs w:val="20"/>
        </w:rPr>
        <w:t xml:space="preserve"> Hala Sportowa OSiR </w:t>
      </w:r>
      <w:r w:rsidR="00E55E8D" w:rsidRPr="00B3087D">
        <w:rPr>
          <w:sz w:val="20"/>
          <w:szCs w:val="20"/>
        </w:rPr>
        <w:t xml:space="preserve">w Nowym </w:t>
      </w:r>
      <w:r w:rsidR="00B3087D" w:rsidRPr="00B3087D">
        <w:rPr>
          <w:sz w:val="20"/>
          <w:szCs w:val="20"/>
        </w:rPr>
        <w:t xml:space="preserve">Dworze Mazowieckim ul. Sportowa </w:t>
      </w:r>
      <w:r w:rsidR="00E55E8D" w:rsidRPr="00B3087D">
        <w:rPr>
          <w:sz w:val="20"/>
          <w:szCs w:val="20"/>
        </w:rPr>
        <w:t>66</w:t>
      </w:r>
    </w:p>
    <w:p w:rsidR="00AD54DB" w:rsidRDefault="00AD54DB" w:rsidP="00AD54DB">
      <w:pPr>
        <w:pStyle w:val="Akapitzlist"/>
        <w:numPr>
          <w:ilvl w:val="0"/>
          <w:numId w:val="1"/>
        </w:numPr>
      </w:pPr>
      <w:r>
        <w:t>UCZESTNICY</w:t>
      </w:r>
    </w:p>
    <w:p w:rsidR="00AD54DB" w:rsidRDefault="00AD54DB" w:rsidP="00AD54DB">
      <w:pPr>
        <w:pStyle w:val="Akapitzlist"/>
        <w:numPr>
          <w:ilvl w:val="0"/>
          <w:numId w:val="2"/>
        </w:numPr>
      </w:pPr>
      <w:r>
        <w:t>Wydział Sędziowski Warszawa</w:t>
      </w:r>
    </w:p>
    <w:p w:rsidR="00AD54DB" w:rsidRDefault="00AD54DB" w:rsidP="00AD54DB">
      <w:pPr>
        <w:pStyle w:val="Akapitzlist"/>
        <w:numPr>
          <w:ilvl w:val="0"/>
          <w:numId w:val="2"/>
        </w:numPr>
      </w:pPr>
      <w:r>
        <w:t>Wydział Sędziowski Radom</w:t>
      </w:r>
    </w:p>
    <w:p w:rsidR="00AD54DB" w:rsidRDefault="00AD54DB" w:rsidP="00AD54DB">
      <w:pPr>
        <w:pStyle w:val="Akapitzlist"/>
        <w:numPr>
          <w:ilvl w:val="0"/>
          <w:numId w:val="2"/>
        </w:numPr>
      </w:pPr>
      <w:r>
        <w:t>Wydział Sędziowski Płock</w:t>
      </w:r>
    </w:p>
    <w:p w:rsidR="00AD54DB" w:rsidRDefault="00AD54DB" w:rsidP="00AD54DB">
      <w:pPr>
        <w:pStyle w:val="Akapitzlist"/>
        <w:numPr>
          <w:ilvl w:val="0"/>
          <w:numId w:val="2"/>
        </w:numPr>
      </w:pPr>
      <w:r>
        <w:t>Wydział Sędziowski Ciechanów – Ostrołęka</w:t>
      </w:r>
    </w:p>
    <w:p w:rsidR="00AD54DB" w:rsidRDefault="00AD54DB" w:rsidP="00AD54DB">
      <w:pPr>
        <w:pStyle w:val="Akapitzlist"/>
        <w:numPr>
          <w:ilvl w:val="0"/>
          <w:numId w:val="2"/>
        </w:numPr>
      </w:pPr>
      <w:r>
        <w:t>Wydział Sędziowski Siedlce</w:t>
      </w:r>
    </w:p>
    <w:p w:rsidR="00AD54DB" w:rsidRDefault="00AD54DB" w:rsidP="00AD54DB">
      <w:pPr>
        <w:pStyle w:val="Akapitzlist"/>
        <w:numPr>
          <w:ilvl w:val="0"/>
          <w:numId w:val="2"/>
        </w:numPr>
      </w:pPr>
      <w:r>
        <w:t>Kolegium Sędziów Podlaskiego Związku Piłki Nożnej</w:t>
      </w:r>
    </w:p>
    <w:p w:rsidR="00AD54DB" w:rsidRDefault="00AD54DB" w:rsidP="00AD54DB">
      <w:pPr>
        <w:pStyle w:val="Akapitzlist"/>
        <w:numPr>
          <w:ilvl w:val="0"/>
          <w:numId w:val="2"/>
        </w:numPr>
      </w:pPr>
      <w:r>
        <w:t>Kolegium Sędziów Warmińsko – Mazurskiego Związku Piłki Nożnej</w:t>
      </w:r>
    </w:p>
    <w:p w:rsidR="00AD54DB" w:rsidRDefault="00EC4D75" w:rsidP="00AD54DB">
      <w:pPr>
        <w:pStyle w:val="Akapitzlist"/>
        <w:numPr>
          <w:ilvl w:val="0"/>
          <w:numId w:val="2"/>
        </w:numPr>
      </w:pPr>
      <w:r>
        <w:t>Kolegium Sędziów Łódzkiego</w:t>
      </w:r>
      <w:r w:rsidR="001C42E5">
        <w:t xml:space="preserve"> Związku Piłki Nożnej</w:t>
      </w:r>
    </w:p>
    <w:p w:rsidR="00F5021C" w:rsidRDefault="00277DE1" w:rsidP="00277DE1">
      <w:pPr>
        <w:pStyle w:val="Tekstpodstawowyzwciciem"/>
        <w:ind w:firstLine="0"/>
      </w:pPr>
      <w:r>
        <w:t xml:space="preserve"> P</w:t>
      </w:r>
      <w:r w:rsidR="00234B9F">
        <w:t>odczas losow</w:t>
      </w:r>
      <w:r w:rsidR="00E06C3D">
        <w:t xml:space="preserve">ania, które odbyło się w </w:t>
      </w:r>
      <w:r w:rsidR="00E06C3D" w:rsidRPr="00EC4D75">
        <w:t xml:space="preserve">dniu </w:t>
      </w:r>
      <w:r w:rsidR="00B75A16">
        <w:t>15</w:t>
      </w:r>
      <w:r w:rsidR="00BD4AFF">
        <w:t>.12</w:t>
      </w:r>
      <w:r w:rsidR="00B75A16">
        <w:t>.2018</w:t>
      </w:r>
      <w:r w:rsidR="00234B9F" w:rsidRPr="00EC4D75">
        <w:t>r</w:t>
      </w:r>
      <w:r w:rsidR="00234B9F">
        <w:t>.</w:t>
      </w:r>
      <w:r w:rsidR="00DF1A0C">
        <w:t xml:space="preserve"> </w:t>
      </w:r>
      <w:r>
        <w:t xml:space="preserve">zespoły </w:t>
      </w:r>
      <w:r w:rsidR="00DF1A0C">
        <w:t>zostały podzielone na dwie grupy:</w:t>
      </w:r>
    </w:p>
    <w:p w:rsidR="00DF1A0C" w:rsidRPr="00F86195" w:rsidRDefault="00403200" w:rsidP="00403200">
      <w:pPr>
        <w:pStyle w:val="Tekstpodstawowyzwciciem"/>
      </w:pPr>
      <w:r>
        <w:t>GRUPA A:</w:t>
      </w:r>
      <w:r w:rsidR="000C0DCC">
        <w:t xml:space="preserve"> </w:t>
      </w:r>
      <w:r>
        <w:t xml:space="preserve">Wydział Sędziowski Warszawa, </w:t>
      </w:r>
      <w:r w:rsidR="00DF1A0C" w:rsidRPr="00F86195">
        <w:t xml:space="preserve"> Wy</w:t>
      </w:r>
      <w:r w:rsidR="00DE7C44" w:rsidRPr="00F86195">
        <w:t>dzia</w:t>
      </w:r>
      <w:r w:rsidR="000C0DCC">
        <w:t>ł Sędziowski Płock</w:t>
      </w:r>
      <w:r>
        <w:t>, Wydział Sędziowski Ciechanów-Ostrołęka</w:t>
      </w:r>
      <w:r w:rsidR="002C6789">
        <w:t>, Kolegium S</w:t>
      </w:r>
      <w:r w:rsidR="000C0DCC">
        <w:t>ędziów Łódzkiego ZPN</w:t>
      </w:r>
    </w:p>
    <w:p w:rsidR="00DF1A0C" w:rsidRPr="00F86195" w:rsidRDefault="00DF1A0C" w:rsidP="006C44C6">
      <w:pPr>
        <w:pStyle w:val="Tekstpodstawowyzwciciem"/>
      </w:pPr>
      <w:r w:rsidRPr="00F86195">
        <w:lastRenderedPageBreak/>
        <w:t>GRUPA B: Wydział Sędziows</w:t>
      </w:r>
      <w:r w:rsidR="000C0DCC">
        <w:t>ki Radom, Kolegium Sędziów Podlaskiego ZPN</w:t>
      </w:r>
      <w:r w:rsidR="00403200">
        <w:t xml:space="preserve"> ZPN, Wydział Sędziowski Siedlce, Kolegium Sędziów Warmińsko-Mazurskiego ZPN</w:t>
      </w:r>
    </w:p>
    <w:p w:rsidR="00DF1A0C" w:rsidRDefault="00DF1A0C" w:rsidP="008E25A8">
      <w:pPr>
        <w:pStyle w:val="Akapitzlist"/>
        <w:numPr>
          <w:ilvl w:val="0"/>
          <w:numId w:val="1"/>
        </w:numPr>
      </w:pPr>
      <w:r>
        <w:t>CZAS GRY</w:t>
      </w:r>
    </w:p>
    <w:p w:rsidR="008E25A8" w:rsidRDefault="00F60E7A" w:rsidP="006C44C6">
      <w:pPr>
        <w:pStyle w:val="Tekstpodstawowyzwciciem2"/>
      </w:pPr>
      <w:r>
        <w:t>1 x 12 minut (ostatnia minuta -</w:t>
      </w:r>
      <w:r w:rsidR="008E25A8">
        <w:t xml:space="preserve"> czas gry jest zatrzymywany)</w:t>
      </w:r>
    </w:p>
    <w:p w:rsidR="008E25A8" w:rsidRDefault="008E25A8" w:rsidP="008E25A8">
      <w:pPr>
        <w:pStyle w:val="Akapitzlist"/>
        <w:numPr>
          <w:ilvl w:val="0"/>
          <w:numId w:val="1"/>
        </w:numPr>
      </w:pPr>
      <w:r>
        <w:t>HARMONOGRAM GIER</w:t>
      </w:r>
    </w:p>
    <w:p w:rsidR="008E25A8" w:rsidRPr="00F86195" w:rsidRDefault="008E25A8" w:rsidP="006C44C6">
      <w:pPr>
        <w:pStyle w:val="Tekstpodstawowyzwciciem"/>
      </w:pPr>
      <w:r>
        <w:t>Mecze w grupach rozgrywane są systemem „każdy z każdym” wg poniżej opisanego porządku. Pierwsze dwa zespoły z każdej grupy awansują do półfinałów. Półfinały rozgrywane będą „na krzyż” tzn. pierwszy zespół z grupy A spotka się z drugim zespołem z grupy B, pierwszy zespół z grupy B spotka się z drugim zespołem z grupy A. Drużyny, które zajmą trzecie miejsca w grupach zagrają o piąte miejsce, drużyny, które zajmą czwarte miejsca w grupach zagrają o siódme miejsce. W przypadku wyników remisowych w meczach półfinałowych, fi</w:t>
      </w:r>
      <w:r w:rsidR="00DE7C44">
        <w:t>nałowych lub o miejsca</w:t>
      </w:r>
      <w:r w:rsidR="00A9312E">
        <w:t>,</w:t>
      </w:r>
      <w:r>
        <w:t xml:space="preserve"> </w:t>
      </w:r>
      <w:r w:rsidRPr="00F86195">
        <w:t xml:space="preserve">sędziowie zarządzą serie rzutów karnych (po </w:t>
      </w:r>
      <w:r w:rsidR="00DE7C44" w:rsidRPr="00F86195">
        <w:t>3), a następnie do skutku, do wyłonienia zwycięzcy</w:t>
      </w:r>
      <w:r w:rsidR="00F86195">
        <w:t>.</w:t>
      </w:r>
    </w:p>
    <w:p w:rsidR="00E55E8D" w:rsidRDefault="00026E4A" w:rsidP="006C44C6">
      <w:pPr>
        <w:pStyle w:val="Lista"/>
      </w:pPr>
      <w:r>
        <w:t>do godz. 9.20</w:t>
      </w:r>
      <w:r w:rsidR="00E55E8D">
        <w:t xml:space="preserve"> przyjazd ekip</w:t>
      </w:r>
    </w:p>
    <w:p w:rsidR="008E25A8" w:rsidRDefault="0014076B" w:rsidP="006C44C6">
      <w:pPr>
        <w:pStyle w:val="Lista"/>
      </w:pPr>
      <w:r>
        <w:t>godz. 9.30 uroczyste otwarcie turnieju</w:t>
      </w:r>
    </w:p>
    <w:p w:rsidR="001F356C" w:rsidRPr="001F356C" w:rsidRDefault="00026E4A" w:rsidP="001F356C">
      <w:pPr>
        <w:pStyle w:val="Lista"/>
      </w:pPr>
      <w:r w:rsidRPr="001F356C">
        <w:t xml:space="preserve">godz. 9.45  </w:t>
      </w:r>
      <w:r w:rsidR="001F356C" w:rsidRPr="001F356C">
        <w:t xml:space="preserve">  </w:t>
      </w:r>
      <w:r w:rsidRPr="001F356C">
        <w:t>1 mecz</w:t>
      </w:r>
      <w:r w:rsidR="000C0DCC">
        <w:t>:  Warszawa – Płock</w:t>
      </w:r>
    </w:p>
    <w:p w:rsidR="0014076B" w:rsidRPr="001F356C" w:rsidRDefault="00C05309" w:rsidP="006C44C6">
      <w:pPr>
        <w:pStyle w:val="Lista"/>
      </w:pPr>
      <w:r w:rsidRPr="001F356C">
        <w:t>godz. 1</w:t>
      </w:r>
      <w:r w:rsidR="00026E4A" w:rsidRPr="001F356C">
        <w:t>0.02  2 mecz</w:t>
      </w:r>
      <w:r w:rsidR="000C0DCC">
        <w:t>:  Radom</w:t>
      </w:r>
      <w:r w:rsidR="00403200">
        <w:t xml:space="preserve"> – Siedlce</w:t>
      </w:r>
    </w:p>
    <w:p w:rsidR="00026E4A" w:rsidRPr="001F356C" w:rsidRDefault="0014076B" w:rsidP="006C44C6">
      <w:pPr>
        <w:pStyle w:val="Lista"/>
      </w:pPr>
      <w:r w:rsidRPr="001F356C">
        <w:t>g</w:t>
      </w:r>
      <w:r w:rsidR="00C05309" w:rsidRPr="001F356C">
        <w:t>o</w:t>
      </w:r>
      <w:r w:rsidR="00026E4A" w:rsidRPr="001F356C">
        <w:t>dz. 10.19  3 mecz</w:t>
      </w:r>
      <w:r w:rsidR="00403200">
        <w:t>:</w:t>
      </w:r>
      <w:r w:rsidR="000C0DCC">
        <w:t xml:space="preserve">  Ciechanów-Ostrołęka - Łódź</w:t>
      </w:r>
    </w:p>
    <w:p w:rsidR="0014076B" w:rsidRPr="001F356C" w:rsidRDefault="0014076B" w:rsidP="006C44C6">
      <w:pPr>
        <w:pStyle w:val="Lista"/>
      </w:pPr>
      <w:r w:rsidRPr="001F356C">
        <w:t>godz. 10.3</w:t>
      </w:r>
      <w:r w:rsidR="00026E4A" w:rsidRPr="001F356C">
        <w:t>6  4 mecz</w:t>
      </w:r>
      <w:r w:rsidR="000C0DCC">
        <w:t>:  Warmia i Mazury – Podlasie</w:t>
      </w:r>
    </w:p>
    <w:p w:rsidR="00026E4A" w:rsidRPr="001F356C" w:rsidRDefault="0014076B" w:rsidP="006C44C6">
      <w:pPr>
        <w:pStyle w:val="Lista"/>
      </w:pPr>
      <w:r w:rsidRPr="001F356C">
        <w:t>god</w:t>
      </w:r>
      <w:r w:rsidR="00026E4A" w:rsidRPr="001F356C">
        <w:t>z. 10.53  5 mecz</w:t>
      </w:r>
      <w:r w:rsidR="00403200">
        <w:t>:  Warszawa – Ciechanów-Ostrołęka</w:t>
      </w:r>
    </w:p>
    <w:p w:rsidR="0014076B" w:rsidRPr="001F356C" w:rsidRDefault="00026E4A" w:rsidP="006C44C6">
      <w:pPr>
        <w:pStyle w:val="Lista"/>
      </w:pPr>
      <w:r w:rsidRPr="001F356C">
        <w:t>godz. 11.10  6 mecz</w:t>
      </w:r>
      <w:r w:rsidR="000C0DCC">
        <w:t>:  Radom – Podlasie</w:t>
      </w:r>
    </w:p>
    <w:p w:rsidR="0014076B" w:rsidRPr="001F356C" w:rsidRDefault="0014076B" w:rsidP="006C44C6">
      <w:pPr>
        <w:pStyle w:val="Lista"/>
      </w:pPr>
      <w:r w:rsidRPr="001F356C">
        <w:t>go</w:t>
      </w:r>
      <w:r w:rsidR="00F86195" w:rsidRPr="001F356C">
        <w:t>dz. 11.</w:t>
      </w:r>
      <w:r w:rsidR="00026E4A" w:rsidRPr="001F356C">
        <w:t>27  7 mecz</w:t>
      </w:r>
      <w:r w:rsidR="00403200">
        <w:t xml:space="preserve">:  </w:t>
      </w:r>
      <w:r w:rsidR="000C0DCC">
        <w:t>Płock - Łódź</w:t>
      </w:r>
    </w:p>
    <w:p w:rsidR="0014076B" w:rsidRPr="001F356C" w:rsidRDefault="0014076B" w:rsidP="006C44C6">
      <w:pPr>
        <w:pStyle w:val="Lista"/>
      </w:pPr>
      <w:r w:rsidRPr="001F356C">
        <w:t>godz.</w:t>
      </w:r>
      <w:r w:rsidR="006C44C6" w:rsidRPr="001F356C">
        <w:t xml:space="preserve"> </w:t>
      </w:r>
      <w:r w:rsidR="00026E4A" w:rsidRPr="001F356C">
        <w:t>11.44</w:t>
      </w:r>
      <w:r w:rsidR="00F86195" w:rsidRPr="001F356C">
        <w:t xml:space="preserve">  </w:t>
      </w:r>
      <w:r w:rsidR="00026E4A" w:rsidRPr="001F356C">
        <w:t>8 mecz</w:t>
      </w:r>
      <w:r w:rsidR="000C0DCC">
        <w:t>:  Warmia i Mazury</w:t>
      </w:r>
      <w:r w:rsidR="00210CD9">
        <w:t xml:space="preserve"> - Siedlce</w:t>
      </w:r>
    </w:p>
    <w:p w:rsidR="007639D4" w:rsidRPr="001F356C" w:rsidRDefault="007639D4" w:rsidP="006C44C6">
      <w:pPr>
        <w:pStyle w:val="Lista"/>
      </w:pPr>
      <w:r w:rsidRPr="001F356C">
        <w:t>god</w:t>
      </w:r>
      <w:r w:rsidR="00026E4A" w:rsidRPr="001F356C">
        <w:t>z. 12.01</w:t>
      </w:r>
      <w:r w:rsidR="00F86195" w:rsidRPr="001F356C">
        <w:t xml:space="preserve">  </w:t>
      </w:r>
      <w:r w:rsidR="00026E4A" w:rsidRPr="001F356C">
        <w:t>9 mecz</w:t>
      </w:r>
      <w:r w:rsidR="000C0DCC">
        <w:t>:  Warszawa – Łódź</w:t>
      </w:r>
    </w:p>
    <w:p w:rsidR="00026E4A" w:rsidRPr="001F356C" w:rsidRDefault="00026E4A" w:rsidP="006C44C6">
      <w:pPr>
        <w:pStyle w:val="Lista"/>
      </w:pPr>
      <w:r w:rsidRPr="001F356C">
        <w:t>godz. 12.18</w:t>
      </w:r>
      <w:r w:rsidR="006C44C6" w:rsidRPr="001F356C">
        <w:t xml:space="preserve">  </w:t>
      </w:r>
      <w:r w:rsidRPr="001F356C">
        <w:t>10 mecz</w:t>
      </w:r>
      <w:r w:rsidR="000C0DCC">
        <w:t>:  Radom – Warmia i Mazury</w:t>
      </w:r>
    </w:p>
    <w:p w:rsidR="00026E4A" w:rsidRPr="001F356C" w:rsidRDefault="007639D4" w:rsidP="006C44C6">
      <w:pPr>
        <w:pStyle w:val="Lista"/>
      </w:pPr>
      <w:r w:rsidRPr="001F356C">
        <w:t>go</w:t>
      </w:r>
      <w:r w:rsidR="00026E4A" w:rsidRPr="001F356C">
        <w:t>dz. 12.35</w:t>
      </w:r>
      <w:r w:rsidR="00506A70" w:rsidRPr="001F356C">
        <w:t xml:space="preserve">  </w:t>
      </w:r>
      <w:r w:rsidR="00026E4A" w:rsidRPr="001F356C">
        <w:t>11 mecz</w:t>
      </w:r>
      <w:r w:rsidR="000C0DCC">
        <w:t>:  Płock</w:t>
      </w:r>
      <w:r w:rsidR="00210CD9">
        <w:t xml:space="preserve"> – Ciechanów-Ostrołęka</w:t>
      </w:r>
    </w:p>
    <w:p w:rsidR="007639D4" w:rsidRPr="001F356C" w:rsidRDefault="00026E4A" w:rsidP="006C44C6">
      <w:pPr>
        <w:pStyle w:val="Lista"/>
      </w:pPr>
      <w:r w:rsidRPr="001F356C">
        <w:t>godz. 12.52</w:t>
      </w:r>
      <w:r w:rsidR="00506A70" w:rsidRPr="001F356C">
        <w:t xml:space="preserve">  </w:t>
      </w:r>
      <w:r w:rsidRPr="001F356C">
        <w:t>12 mecz</w:t>
      </w:r>
      <w:r w:rsidR="001F356C" w:rsidRPr="001F356C">
        <w:t>:</w:t>
      </w:r>
      <w:r w:rsidR="000C0DCC">
        <w:t xml:space="preserve">  Siedlce – Podlasie</w:t>
      </w:r>
    </w:p>
    <w:p w:rsidR="007127AE" w:rsidRDefault="007127AE" w:rsidP="007127AE">
      <w:pPr>
        <w:pStyle w:val="Lista"/>
      </w:pPr>
    </w:p>
    <w:p w:rsidR="005A4802" w:rsidRPr="001F356C" w:rsidRDefault="000C0DCC" w:rsidP="007127AE">
      <w:pPr>
        <w:pStyle w:val="Lista"/>
      </w:pPr>
      <w:r>
        <w:t>godz. 13.05  MECZ PRZYJAŹNI lub przerwa techniczna</w:t>
      </w:r>
    </w:p>
    <w:p w:rsidR="007127AE" w:rsidRPr="001F356C" w:rsidRDefault="007127AE" w:rsidP="007127AE">
      <w:pPr>
        <w:pStyle w:val="Lista"/>
      </w:pPr>
      <w:r w:rsidRPr="001F356C">
        <w:t xml:space="preserve">                     </w:t>
      </w:r>
      <w:r w:rsidR="00277DE1">
        <w:t xml:space="preserve">  </w:t>
      </w:r>
    </w:p>
    <w:p w:rsidR="007639D4" w:rsidRDefault="007639D4" w:rsidP="006C44C6">
      <w:pPr>
        <w:pStyle w:val="Tekstpodstawowy"/>
      </w:pPr>
      <w:r>
        <w:t>PÓŁFINAŁY:</w:t>
      </w:r>
    </w:p>
    <w:p w:rsidR="007639D4" w:rsidRDefault="00026E4A" w:rsidP="006C44C6">
      <w:pPr>
        <w:pStyle w:val="Lista"/>
      </w:pPr>
      <w:r>
        <w:t>godz</w:t>
      </w:r>
      <w:r w:rsidR="00277DE1">
        <w:t>. 13.30</w:t>
      </w:r>
      <w:r w:rsidR="007639D4">
        <w:t xml:space="preserve">  </w:t>
      </w:r>
      <w:r w:rsidR="00B3087D">
        <w:t xml:space="preserve">pierwszy półfinał </w:t>
      </w:r>
      <w:r w:rsidR="007639D4">
        <w:t>A1 – B2</w:t>
      </w:r>
    </w:p>
    <w:p w:rsidR="007639D4" w:rsidRDefault="007639D4" w:rsidP="006C44C6">
      <w:pPr>
        <w:pStyle w:val="Lista"/>
      </w:pPr>
      <w:r>
        <w:t>g</w:t>
      </w:r>
      <w:r w:rsidR="00277DE1">
        <w:t>odz. 13.47</w:t>
      </w:r>
      <w:r w:rsidR="007127AE">
        <w:t xml:space="preserve"> </w:t>
      </w:r>
      <w:r>
        <w:t xml:space="preserve"> </w:t>
      </w:r>
      <w:r w:rsidR="00B3087D">
        <w:t xml:space="preserve">drugi półfinał       </w:t>
      </w:r>
      <w:r>
        <w:t>A2 – B1</w:t>
      </w:r>
    </w:p>
    <w:p w:rsidR="007639D4" w:rsidRDefault="00277DE1" w:rsidP="006C44C6">
      <w:pPr>
        <w:pStyle w:val="Lista"/>
      </w:pPr>
      <w:r>
        <w:t>godz. 14.04</w:t>
      </w:r>
      <w:r w:rsidR="007639D4">
        <w:t xml:space="preserve">  mecz o 7 miejsce</w:t>
      </w:r>
      <w:r w:rsidR="001F356C">
        <w:t xml:space="preserve"> (drużyny, które zajęły 4 miejsca w grupach)</w:t>
      </w:r>
    </w:p>
    <w:p w:rsidR="007639D4" w:rsidRDefault="00277DE1" w:rsidP="006C44C6">
      <w:pPr>
        <w:pStyle w:val="Lista"/>
      </w:pPr>
      <w:r>
        <w:t>godz. 14.21</w:t>
      </w:r>
      <w:r w:rsidR="007639D4">
        <w:t xml:space="preserve">  mecz o 5 miejsce</w:t>
      </w:r>
      <w:r w:rsidR="001F356C">
        <w:t xml:space="preserve"> (drużyny, które zajęły 3 miejsca w grupach)</w:t>
      </w:r>
    </w:p>
    <w:p w:rsidR="007639D4" w:rsidRDefault="00277DE1" w:rsidP="006C44C6">
      <w:pPr>
        <w:pStyle w:val="Lista"/>
      </w:pPr>
      <w:r>
        <w:t>godz. 14.38</w:t>
      </w:r>
      <w:r w:rsidR="00026E4A">
        <w:t xml:space="preserve">  </w:t>
      </w:r>
      <w:r w:rsidR="007639D4">
        <w:t>mecz o 3 miejsce (przegrani z półfinałów)</w:t>
      </w:r>
    </w:p>
    <w:p w:rsidR="007639D4" w:rsidRDefault="00277DE1" w:rsidP="006C44C6">
      <w:pPr>
        <w:pStyle w:val="Lista"/>
      </w:pPr>
      <w:r>
        <w:t>godz. 15.00</w:t>
      </w:r>
      <w:r w:rsidR="007639D4">
        <w:t xml:space="preserve"> </w:t>
      </w:r>
      <w:r w:rsidR="00B3087D">
        <w:t xml:space="preserve"> FINAŁ - </w:t>
      </w:r>
      <w:r w:rsidR="007639D4">
        <w:t>mecz o 1 miejsce</w:t>
      </w:r>
    </w:p>
    <w:p w:rsidR="007639D4" w:rsidRDefault="00277DE1" w:rsidP="006C44C6">
      <w:pPr>
        <w:pStyle w:val="Lista"/>
      </w:pPr>
      <w:r>
        <w:t>godz. 15.20</w:t>
      </w:r>
      <w:r w:rsidR="007639D4">
        <w:t xml:space="preserve"> uroczyste zakończenie turnieju i rozdanie nagród</w:t>
      </w:r>
    </w:p>
    <w:p w:rsidR="007639D4" w:rsidRDefault="00277DE1" w:rsidP="006C44C6">
      <w:pPr>
        <w:pStyle w:val="Lista"/>
      </w:pPr>
      <w:r>
        <w:t>godz. 15.5</w:t>
      </w:r>
      <w:r w:rsidR="00F062B3">
        <w:t>0</w:t>
      </w:r>
      <w:r w:rsidR="007639D4">
        <w:t xml:space="preserve">  obiad dla wszystkich uczestników turnieju </w:t>
      </w:r>
      <w:r w:rsidR="005E6828">
        <w:t>– miejsce:  restauracja w hali OSiR</w:t>
      </w:r>
    </w:p>
    <w:p w:rsidR="007639D4" w:rsidRDefault="007639D4" w:rsidP="007639D4">
      <w:pPr>
        <w:pStyle w:val="Akapitzlist"/>
        <w:numPr>
          <w:ilvl w:val="0"/>
          <w:numId w:val="1"/>
        </w:numPr>
      </w:pPr>
      <w:r>
        <w:t>PUNKTOWANIE MECZÓW</w:t>
      </w:r>
    </w:p>
    <w:p w:rsidR="007639D4" w:rsidRDefault="00D13FCB" w:rsidP="007639D4">
      <w:pPr>
        <w:ind w:left="360"/>
      </w:pPr>
      <w:r>
        <w:t>a – zwycięstwo    3pkt</w:t>
      </w:r>
    </w:p>
    <w:p w:rsidR="00D13FCB" w:rsidRDefault="00D13FCB" w:rsidP="007639D4">
      <w:pPr>
        <w:ind w:left="360"/>
      </w:pPr>
      <w:r>
        <w:t>b – remis               1pkt</w:t>
      </w:r>
    </w:p>
    <w:p w:rsidR="00D13FCB" w:rsidRDefault="00D13FCB" w:rsidP="007639D4">
      <w:pPr>
        <w:ind w:left="360"/>
      </w:pPr>
      <w:r>
        <w:t>c – porażka           0pkt</w:t>
      </w:r>
    </w:p>
    <w:p w:rsidR="00D13FCB" w:rsidRDefault="00D13FCB" w:rsidP="00D13FCB">
      <w:pPr>
        <w:pStyle w:val="Akapitzlist"/>
        <w:numPr>
          <w:ilvl w:val="0"/>
          <w:numId w:val="1"/>
        </w:numPr>
      </w:pPr>
      <w:r>
        <w:t>O KOLEJNOŚCI DRUŻYN W FAZIE GRUPOWEJ DECYDUJE:</w:t>
      </w:r>
    </w:p>
    <w:p w:rsidR="00D13FCB" w:rsidRDefault="00D13FCB" w:rsidP="00D13FCB">
      <w:pPr>
        <w:pStyle w:val="Akapitzlist"/>
        <w:numPr>
          <w:ilvl w:val="0"/>
          <w:numId w:val="3"/>
        </w:numPr>
      </w:pPr>
      <w:r>
        <w:t>Większa ilość zdobytych punktów</w:t>
      </w:r>
    </w:p>
    <w:p w:rsidR="00D13FCB" w:rsidRDefault="00D13FCB" w:rsidP="00D13FCB">
      <w:pPr>
        <w:pStyle w:val="Akapitzlist"/>
        <w:numPr>
          <w:ilvl w:val="0"/>
          <w:numId w:val="3"/>
        </w:numPr>
      </w:pPr>
      <w:r>
        <w:t>Wynik bezpośredniego spotkania</w:t>
      </w:r>
    </w:p>
    <w:p w:rsidR="00D13FCB" w:rsidRDefault="00D13FCB" w:rsidP="00D13FCB">
      <w:pPr>
        <w:pStyle w:val="Akapitzlist"/>
        <w:numPr>
          <w:ilvl w:val="0"/>
          <w:numId w:val="3"/>
        </w:numPr>
      </w:pPr>
      <w:r>
        <w:t>Korzystniejsza różnica bramek</w:t>
      </w:r>
    </w:p>
    <w:p w:rsidR="00D13FCB" w:rsidRDefault="00D13FCB" w:rsidP="00D13FCB">
      <w:pPr>
        <w:pStyle w:val="Akapitzlist"/>
        <w:numPr>
          <w:ilvl w:val="0"/>
          <w:numId w:val="3"/>
        </w:numPr>
      </w:pPr>
      <w:r>
        <w:t>Większa ilość zdobytych bramek</w:t>
      </w:r>
    </w:p>
    <w:p w:rsidR="00D13FCB" w:rsidRDefault="00D13FCB" w:rsidP="00D13FCB">
      <w:pPr>
        <w:pStyle w:val="Akapitzlist"/>
        <w:numPr>
          <w:ilvl w:val="0"/>
          <w:numId w:val="3"/>
        </w:numPr>
      </w:pPr>
      <w:r>
        <w:t>W przypadku równej ilości punktów uzyskanych przez więcej niż dwa zespoły sporządzona zostanie dodatkowa tabela zainteresowanych drużyn z zastosowaniem powyższych zasad</w:t>
      </w:r>
    </w:p>
    <w:p w:rsidR="00D13FCB" w:rsidRDefault="00D13FCB" w:rsidP="00D13FCB">
      <w:pPr>
        <w:pStyle w:val="Akapitzlist"/>
        <w:numPr>
          <w:ilvl w:val="0"/>
          <w:numId w:val="3"/>
        </w:numPr>
      </w:pPr>
      <w:r>
        <w:t>W przypadku idealnego remisu zostaną wykonane po 3 rzuty karne w celu wyłonienia zwycięzcy (gdy one nie przyniosą rozstrzygnięcia – rzuty karne „do skutku”</w:t>
      </w:r>
      <w:r w:rsidR="00354665">
        <w:t>)</w:t>
      </w:r>
    </w:p>
    <w:p w:rsidR="00D13FCB" w:rsidRDefault="00D13FCB" w:rsidP="00D13FCB">
      <w:pPr>
        <w:pStyle w:val="Akapitzlist"/>
      </w:pPr>
    </w:p>
    <w:p w:rsidR="00D13FCB" w:rsidRDefault="00D13FCB" w:rsidP="00D13FCB">
      <w:pPr>
        <w:pStyle w:val="Akapitzlist"/>
        <w:numPr>
          <w:ilvl w:val="0"/>
          <w:numId w:val="1"/>
        </w:numPr>
      </w:pPr>
      <w:r>
        <w:t>SPRAWY ORGANIZACYJNE</w:t>
      </w:r>
    </w:p>
    <w:p w:rsidR="00D13FCB" w:rsidRPr="00491D56" w:rsidRDefault="00D13FCB" w:rsidP="00D13FCB">
      <w:pPr>
        <w:pStyle w:val="Akapitzlist"/>
        <w:numPr>
          <w:ilvl w:val="0"/>
          <w:numId w:val="4"/>
        </w:numPr>
      </w:pPr>
      <w:r>
        <w:t>Ze</w:t>
      </w:r>
      <w:r w:rsidR="002B73E7">
        <w:t>społy mogą liczyć maksymalnie 12</w:t>
      </w:r>
      <w:bookmarkStart w:id="0" w:name="_GoBack"/>
      <w:bookmarkEnd w:id="0"/>
      <w:r>
        <w:t xml:space="preserve"> zawodników</w:t>
      </w:r>
      <w:r w:rsidRPr="00491D56">
        <w:t xml:space="preserve"> + 2 osoby funkcyjne (kierownik i trener)</w:t>
      </w:r>
    </w:p>
    <w:p w:rsidR="00D13FCB" w:rsidRDefault="00D13FCB" w:rsidP="00D13FCB">
      <w:pPr>
        <w:pStyle w:val="Akapitzlist"/>
        <w:numPr>
          <w:ilvl w:val="0"/>
          <w:numId w:val="4"/>
        </w:numPr>
      </w:pPr>
      <w:r>
        <w:t>Na boisku (bramki 2m x 5m</w:t>
      </w:r>
      <w:r w:rsidR="00BE739C">
        <w:t>) zespoły występują w składach 4</w:t>
      </w:r>
      <w:r w:rsidR="006310C5">
        <w:t xml:space="preserve"> </w:t>
      </w:r>
      <w:r>
        <w:t>zawodników + bramkarz</w:t>
      </w:r>
    </w:p>
    <w:p w:rsidR="00D13FCB" w:rsidRDefault="00D13FCB" w:rsidP="00D13FCB">
      <w:pPr>
        <w:pStyle w:val="Akapitzlist"/>
        <w:numPr>
          <w:ilvl w:val="0"/>
          <w:numId w:val="4"/>
        </w:numPr>
      </w:pPr>
      <w:r>
        <w:t>Zespół, który jest wymieniony na pierwszy</w:t>
      </w:r>
      <w:r w:rsidR="00C431A9">
        <w:t>m miejscu w zestawieniu par pełni rolę gospodarza i zajmuje miejsce po lewej stronie patrząc od trybun</w:t>
      </w:r>
    </w:p>
    <w:p w:rsidR="00C431A9" w:rsidRDefault="00C431A9" w:rsidP="00D13FCB">
      <w:pPr>
        <w:pStyle w:val="Akapitzlist"/>
        <w:numPr>
          <w:ilvl w:val="0"/>
          <w:numId w:val="4"/>
        </w:numPr>
      </w:pPr>
      <w:r>
        <w:t>Wymagana odległość przy wznawianiu gry i stałych fragmentach gry wynosi 4m</w:t>
      </w:r>
    </w:p>
    <w:p w:rsidR="00C431A9" w:rsidRDefault="00C431A9" w:rsidP="00D13FCB">
      <w:pPr>
        <w:pStyle w:val="Akapitzlist"/>
        <w:numPr>
          <w:ilvl w:val="0"/>
          <w:numId w:val="4"/>
        </w:numPr>
      </w:pPr>
      <w:r>
        <w:t>Rzuty karne wykonywane będą z odległości 9m</w:t>
      </w:r>
    </w:p>
    <w:p w:rsidR="00C431A9" w:rsidRPr="00235118" w:rsidRDefault="00C431A9" w:rsidP="00D13FCB">
      <w:pPr>
        <w:pStyle w:val="Akapitzlist"/>
        <w:numPr>
          <w:ilvl w:val="0"/>
          <w:numId w:val="4"/>
        </w:numPr>
      </w:pPr>
      <w:r>
        <w:t>Piłka jest poza grą, gdy przekroczy po ziemi lub w powietrzu linie okalające pole gry. Wrzuty wykonywane są z miejsca wyjścia piłki poza boisko</w:t>
      </w:r>
      <w:r w:rsidR="00277DE1">
        <w:t>, piłka musi być ustawiona na linii bocznej bądź za nią</w:t>
      </w:r>
      <w:r>
        <w:t>. Z wrzutu nie można zdobyć bramki bezpośrednio. Wymagana odległość od ustawionej piłki przy wrzucie wynosi 4m a czas na wykonanie wrzutu i stałych fragmentów gry od momentu gwizdka sędziego wynosi 4sek. Konsekwencją nieprawidłowo wykonanego wrzutu</w:t>
      </w:r>
      <w:r w:rsidR="00491D56">
        <w:t xml:space="preserve"> </w:t>
      </w:r>
      <w:r w:rsidR="00491D56" w:rsidRPr="00235118">
        <w:t>lub rzutu wolnego</w:t>
      </w:r>
      <w:r w:rsidRPr="00235118">
        <w:t xml:space="preserve"> jest przyznanie tegoż drużynie przeciwnej.</w:t>
      </w:r>
    </w:p>
    <w:p w:rsidR="00C431A9" w:rsidRDefault="00C431A9" w:rsidP="00D13FCB">
      <w:pPr>
        <w:pStyle w:val="Akapitzlist"/>
        <w:numPr>
          <w:ilvl w:val="0"/>
          <w:numId w:val="4"/>
        </w:numPr>
      </w:pPr>
      <w:r>
        <w:t>Wznowienie gry przez bramkarza jako rzut od bramki następuje ręką z pola karnego w dowolne miejsce pola gry</w:t>
      </w:r>
    </w:p>
    <w:p w:rsidR="00B154FE" w:rsidRDefault="00B154FE" w:rsidP="00D13FCB">
      <w:pPr>
        <w:pStyle w:val="Akapitzlist"/>
        <w:numPr>
          <w:ilvl w:val="0"/>
          <w:numId w:val="4"/>
        </w:numPr>
      </w:pPr>
      <w:r>
        <w:t>Bramkarz nie może zdobyć bramki ręką nawet po wcześniejszym złapaniu piłki z akcji</w:t>
      </w:r>
    </w:p>
    <w:p w:rsidR="00B154FE" w:rsidRDefault="00B154FE" w:rsidP="00D13FCB">
      <w:pPr>
        <w:pStyle w:val="Akapitzlist"/>
        <w:numPr>
          <w:ilvl w:val="0"/>
          <w:numId w:val="4"/>
        </w:numPr>
      </w:pPr>
      <w:r>
        <w:t>W przypadku, gdy jako ostatni zagra lub dotknie piłkę zawodnik drużyny broniącej i ta opuści pole gry przez linię bramkową</w:t>
      </w:r>
      <w:r w:rsidR="00B3087D">
        <w:t xml:space="preserve"> na zewnątrz bramki</w:t>
      </w:r>
      <w:r w:rsidR="00277DE1">
        <w:t>, wykonywany będzie rzut rożny</w:t>
      </w:r>
      <w:r>
        <w:t>. Wymagana minimalna odległość przeciwnika od ustawionej piłki wynosi 4m.</w:t>
      </w:r>
    </w:p>
    <w:p w:rsidR="00B154FE" w:rsidRDefault="00B154FE" w:rsidP="00D13FCB">
      <w:pPr>
        <w:pStyle w:val="Akapitzlist"/>
        <w:numPr>
          <w:ilvl w:val="0"/>
          <w:numId w:val="4"/>
        </w:numPr>
      </w:pPr>
      <w:r>
        <w:t>W przypadku uderzenia piłki w sufit hali sędzia zarządzi wrzut z linii bocznej prostopadle do miejsca odbicia przeciwko drużynie, której zawodnik jako ostatni zagrał piłkę.</w:t>
      </w:r>
    </w:p>
    <w:p w:rsidR="00B154FE" w:rsidRDefault="00B154FE" w:rsidP="00D13FCB">
      <w:pPr>
        <w:pStyle w:val="Akapitzlist"/>
        <w:numPr>
          <w:ilvl w:val="0"/>
          <w:numId w:val="4"/>
        </w:numPr>
      </w:pPr>
      <w:r>
        <w:t>Obowiązuje bezwzględny zakaz gry wślizgiem za wyjątkiem bramkarza w jego własnym polu karnym. Za niedozwolony wślizg sędziowie będą przyznawać rzut wolny bezpośredni lub rzut karny, o ile przewinienie będzie miało miejsce na zawodniku drużyny atakującej przez zawodnika drużyny broniącej w jego własnym polu karnym.</w:t>
      </w:r>
    </w:p>
    <w:p w:rsidR="00B154FE" w:rsidRDefault="00B154FE" w:rsidP="00D13FCB">
      <w:pPr>
        <w:pStyle w:val="Akapitzlist"/>
        <w:numPr>
          <w:ilvl w:val="0"/>
          <w:numId w:val="4"/>
        </w:numPr>
      </w:pPr>
      <w:r>
        <w:t>Zmiany zawodników dokonywane będą systemem hokejowym z zachowaniem następujących zasad:</w:t>
      </w:r>
    </w:p>
    <w:p w:rsidR="00B154FE" w:rsidRDefault="00B3087D" w:rsidP="00B154FE">
      <w:pPr>
        <w:pStyle w:val="Akapitzlist"/>
      </w:pPr>
      <w:r>
        <w:t>a.</w:t>
      </w:r>
      <w:r w:rsidR="00B154FE">
        <w:t xml:space="preserve"> zawodnik wchodzący nie może wejść na pole gry zanim zawodnik schodzący go nie opuści</w:t>
      </w:r>
      <w:r w:rsidR="00F0055C">
        <w:t>,</w:t>
      </w:r>
    </w:p>
    <w:p w:rsidR="00C54DA5" w:rsidRDefault="00B3087D" w:rsidP="00B154FE">
      <w:pPr>
        <w:pStyle w:val="Akapitzlist"/>
      </w:pPr>
      <w:r>
        <w:t>b.</w:t>
      </w:r>
      <w:r w:rsidR="00C54DA5">
        <w:t xml:space="preserve"> zmiany dokonywane są tylko we własnej strefie (wyjątek – kontuzja zawodnika) w pobliżu ławek rezerwowych (w przypadku przekroczenia przepisów z tego zakresu sędzia przerwie grę, wykluczy z gry winnego zawodnika na czas 1 minuty, a grę wznowi rzutem wolnym pośrednim z miejsca gdzie znajdowała się piłka</w:t>
      </w:r>
      <w:r w:rsidR="00F0055C">
        <w:t xml:space="preserve"> w momencie przerwania gry</w:t>
      </w:r>
      <w:r w:rsidR="00C54DA5">
        <w:t>)</w:t>
      </w:r>
    </w:p>
    <w:p w:rsidR="00C54DA5" w:rsidRDefault="00B3087D" w:rsidP="00B154FE">
      <w:pPr>
        <w:pStyle w:val="Akapitzlist"/>
      </w:pPr>
      <w:r>
        <w:t>c.</w:t>
      </w:r>
      <w:r w:rsidR="00C54DA5">
        <w:t xml:space="preserve"> przebywanie na polu gry </w:t>
      </w:r>
      <w:r w:rsidR="007E30C3">
        <w:t>i</w:t>
      </w:r>
      <w:r w:rsidR="00BE739C">
        <w:t xml:space="preserve"> w czasie gry więcej niż </w:t>
      </w:r>
      <w:r w:rsidR="00BE739C" w:rsidRPr="00A9312E">
        <w:rPr>
          <w:b/>
        </w:rPr>
        <w:t>pięciu</w:t>
      </w:r>
      <w:r w:rsidR="00491D56" w:rsidRPr="00A9312E">
        <w:rPr>
          <w:b/>
        </w:rPr>
        <w:t xml:space="preserve"> zawodników</w:t>
      </w:r>
      <w:r w:rsidR="00F86195" w:rsidRPr="00A9312E">
        <w:rPr>
          <w:b/>
        </w:rPr>
        <w:t xml:space="preserve"> w drużynie</w:t>
      </w:r>
      <w:r w:rsidR="00C54DA5">
        <w:t xml:space="preserve"> spowoduje przerwanie gry, przyznanie drużynie przeciwnej rzutu wolnego pośredniego z miejsca gdzie znajdowała się piłka w momencie przerwania gry oraz ukar</w:t>
      </w:r>
      <w:r>
        <w:t>anie winnej drużyny</w:t>
      </w:r>
      <w:r w:rsidR="00BB3CAD">
        <w:t xml:space="preserve"> karą wykluczenia na czas 1 minuty</w:t>
      </w:r>
      <w:r w:rsidR="00C54DA5">
        <w:t xml:space="preserve"> (przez ten czas drużyna gra w osłabieniu jednego zawodnika</w:t>
      </w:r>
      <w:r w:rsidR="00BB3CAD">
        <w:t xml:space="preserve"> – 3+1</w:t>
      </w:r>
      <w:r w:rsidR="00C54DA5">
        <w:t>).</w:t>
      </w:r>
    </w:p>
    <w:p w:rsidR="00C54DA5" w:rsidRDefault="00C54DA5" w:rsidP="00B154FE">
      <w:pPr>
        <w:pStyle w:val="Akapitzlist"/>
      </w:pPr>
      <w:r>
        <w:t xml:space="preserve">13. W turnieju będą występowały następujące kary indywidualne: kara wykluczenia </w:t>
      </w:r>
      <w:r w:rsidR="00BB3CAD">
        <w:t>zawodnika na 1 minutę (przypadki opisane</w:t>
      </w:r>
      <w:r>
        <w:t xml:space="preserve"> w pkt. 12</w:t>
      </w:r>
      <w:r w:rsidR="00B3087D">
        <w:t>b</w:t>
      </w:r>
      <w:r w:rsidR="00BB3CAD">
        <w:t xml:space="preserve"> i 12c</w:t>
      </w:r>
      <w:r>
        <w:t>), 2 minuty</w:t>
      </w:r>
      <w:r w:rsidR="00B3087D">
        <w:t xml:space="preserve"> (żółta kartka)</w:t>
      </w:r>
      <w:r w:rsidR="00BB3CAD">
        <w:t xml:space="preserve"> oraz wykluczenie z gry -</w:t>
      </w:r>
      <w:r>
        <w:t xml:space="preserve"> czerwona ka</w:t>
      </w:r>
      <w:r w:rsidR="00CF50A4">
        <w:t xml:space="preserve">rtka. Konsekwencją </w:t>
      </w:r>
      <w:r>
        <w:t xml:space="preserve"> wykluczenia zawodnika z gry (czerwona kartka)</w:t>
      </w:r>
      <w:r w:rsidR="00CF50A4">
        <w:t xml:space="preserve"> jest bezwzględna gra jego zespołu w osłabieniu przez 3</w:t>
      </w:r>
      <w:r w:rsidR="00BB3CAD">
        <w:t xml:space="preserve"> minuty, nawet w przypadku utraty przez ten zespół bramki (bramek).</w:t>
      </w:r>
      <w:r w:rsidR="00CF50A4">
        <w:t xml:space="preserve"> W każdym innym przypadku drużynie grającej w osłabieniu, po utracie przez nią bramki przysługuje powrót na pole gry wykluczonego wcześniej </w:t>
      </w:r>
      <w:r w:rsidR="00BB3CAD">
        <w:t xml:space="preserve">na karę czasową </w:t>
      </w:r>
      <w:r w:rsidR="00CF50A4">
        <w:t>zawodnika.</w:t>
      </w:r>
    </w:p>
    <w:p w:rsidR="00CF50A4" w:rsidRDefault="00CF50A4" w:rsidP="00B154FE">
      <w:pPr>
        <w:pStyle w:val="Akapitzlist"/>
      </w:pPr>
      <w:r>
        <w:t>14. Zawodników obowiązuje obuwie do gry na hali sportowej.</w:t>
      </w:r>
    </w:p>
    <w:p w:rsidR="00CF50A4" w:rsidRDefault="00CF50A4" w:rsidP="00B154FE">
      <w:pPr>
        <w:pStyle w:val="Akapitzlist"/>
      </w:pPr>
      <w:r>
        <w:t>15. Podczas turnieju nie obowiązuje przepis o spalonym.</w:t>
      </w:r>
    </w:p>
    <w:p w:rsidR="00CF50A4" w:rsidRDefault="00CF50A4" w:rsidP="00B154FE">
      <w:pPr>
        <w:pStyle w:val="Akapitzlist"/>
      </w:pPr>
      <w:r>
        <w:t xml:space="preserve">16. W sprawach </w:t>
      </w:r>
      <w:r w:rsidR="006310C5">
        <w:t xml:space="preserve"> nieujętych</w:t>
      </w:r>
      <w:r>
        <w:t xml:space="preserve"> niniejszym regulaminem, obowiązują przepisy gry w piłkę nożną.</w:t>
      </w:r>
    </w:p>
    <w:p w:rsidR="00CF50A4" w:rsidRPr="00AA6637" w:rsidRDefault="00CF50A4" w:rsidP="00B154FE">
      <w:pPr>
        <w:pStyle w:val="Akapitzlist"/>
      </w:pPr>
      <w:r w:rsidRPr="00AA6637">
        <w:t xml:space="preserve">17. </w:t>
      </w:r>
      <w:r w:rsidRPr="00AE0C36">
        <w:rPr>
          <w:b/>
        </w:rPr>
        <w:t>ZE WZGLĘDU NA PRZYJACIELSKI CHARAKTER TURNIEJU – PR</w:t>
      </w:r>
      <w:r w:rsidR="00BD4AFF" w:rsidRPr="00AE0C36">
        <w:rPr>
          <w:b/>
        </w:rPr>
        <w:t>OTESTY DOTYCZĄCE DECYZJI SĘDZIOWSKICH</w:t>
      </w:r>
      <w:r w:rsidRPr="00AE0C36">
        <w:rPr>
          <w:b/>
        </w:rPr>
        <w:t xml:space="preserve"> NIE BĘDĄ PRZYJMOWANE</w:t>
      </w:r>
      <w:r w:rsidRPr="00AA6637">
        <w:t>.</w:t>
      </w:r>
    </w:p>
    <w:p w:rsidR="00CF50A4" w:rsidRDefault="00CF50A4" w:rsidP="00B154FE">
      <w:pPr>
        <w:pStyle w:val="Akapitzlist"/>
      </w:pPr>
      <w:r>
        <w:t>18.  O kwestiach spornych decyduje organizator turnieju.</w:t>
      </w:r>
    </w:p>
    <w:p w:rsidR="00CF50A4" w:rsidRDefault="00CF50A4" w:rsidP="00B154FE">
      <w:pPr>
        <w:pStyle w:val="Akapitzlist"/>
      </w:pPr>
      <w:r>
        <w:t>19. Organizator zapewnia opiekę medyczną.</w:t>
      </w:r>
    </w:p>
    <w:p w:rsidR="00CF50A4" w:rsidRDefault="00CF50A4" w:rsidP="00B154FE">
      <w:pPr>
        <w:pStyle w:val="Akapitzlist"/>
      </w:pPr>
    </w:p>
    <w:p w:rsidR="00CF50A4" w:rsidRDefault="00CF50A4" w:rsidP="00CF50A4">
      <w:pPr>
        <w:pStyle w:val="Akapitzlist"/>
        <w:numPr>
          <w:ilvl w:val="0"/>
          <w:numId w:val="1"/>
        </w:numPr>
      </w:pPr>
      <w:r>
        <w:t>SĘDZIOWIE</w:t>
      </w:r>
    </w:p>
    <w:p w:rsidR="00CF50A4" w:rsidRDefault="00CF50A4" w:rsidP="006C44C6">
      <w:pPr>
        <w:pStyle w:val="Tekstpodstawowyzwciciem2"/>
      </w:pPr>
      <w:r>
        <w:t>Sędziów wyznacza organizator turnieju</w:t>
      </w:r>
    </w:p>
    <w:p w:rsidR="00CF50A4" w:rsidRDefault="00CF50A4" w:rsidP="00CF50A4">
      <w:pPr>
        <w:pStyle w:val="Akapitzlist"/>
        <w:numPr>
          <w:ilvl w:val="0"/>
          <w:numId w:val="1"/>
        </w:numPr>
      </w:pPr>
      <w:r>
        <w:t>KATEGORIA WIEKOWA</w:t>
      </w:r>
    </w:p>
    <w:p w:rsidR="00CF50A4" w:rsidRPr="00A9312E" w:rsidRDefault="00632658" w:rsidP="006C44C6">
      <w:pPr>
        <w:pStyle w:val="Tekstpodstawowyzwciciem2"/>
        <w:rPr>
          <w:b/>
        </w:rPr>
      </w:pPr>
      <w:r>
        <w:t>Zawodnicy z pola urodzeni w 1980</w:t>
      </w:r>
      <w:r w:rsidR="00CF50A4">
        <w:t xml:space="preserve"> roku i starsi</w:t>
      </w:r>
      <w:r>
        <w:t>, bramkarze urodzeni w 1982 roku i starsi</w:t>
      </w:r>
      <w:r w:rsidR="00491D56">
        <w:t xml:space="preserve">. </w:t>
      </w:r>
      <w:r w:rsidR="00491D56" w:rsidRPr="00A9312E">
        <w:rPr>
          <w:b/>
        </w:rPr>
        <w:t>D</w:t>
      </w:r>
      <w:r w:rsidR="00210CD9">
        <w:rPr>
          <w:b/>
        </w:rPr>
        <w:t>opuszcza się, aby w drużynie grali Przewodniczący poszcz</w:t>
      </w:r>
      <w:r w:rsidR="00B75A16">
        <w:rPr>
          <w:b/>
        </w:rPr>
        <w:t>ególnych Wydziałów lub Kolegiów oraz Prezesi poszczególnych ZPN.</w:t>
      </w:r>
    </w:p>
    <w:p w:rsidR="00CF50A4" w:rsidRDefault="00451EBA" w:rsidP="00CF50A4">
      <w:pPr>
        <w:pStyle w:val="Akapitzlist"/>
        <w:numPr>
          <w:ilvl w:val="0"/>
          <w:numId w:val="1"/>
        </w:numPr>
      </w:pPr>
      <w:r>
        <w:t>SPRZĘT SPORTOWY</w:t>
      </w:r>
    </w:p>
    <w:p w:rsidR="00451EBA" w:rsidRDefault="00451EBA" w:rsidP="006C44C6">
      <w:pPr>
        <w:pStyle w:val="Tekstpodstawowyzwciciem2"/>
      </w:pPr>
      <w:r>
        <w:t>Wszystkie drużyny obowiązuje podczas turnieju posiadanie minimum jedn</w:t>
      </w:r>
      <w:r w:rsidR="00491D56">
        <w:t>ego kompletu strojów z numerami</w:t>
      </w:r>
      <w:r w:rsidR="00491D56" w:rsidRPr="00A9312E">
        <w:rPr>
          <w:b/>
        </w:rPr>
        <w:t>. P</w:t>
      </w:r>
      <w:r w:rsidRPr="00A9312E">
        <w:rPr>
          <w:b/>
        </w:rPr>
        <w:t xml:space="preserve">roszę najpóźniej do </w:t>
      </w:r>
      <w:r w:rsidR="00632658">
        <w:rPr>
          <w:b/>
        </w:rPr>
        <w:t>dnia 11</w:t>
      </w:r>
      <w:r w:rsidR="00B75A16">
        <w:rPr>
          <w:b/>
        </w:rPr>
        <w:t>.01.2019</w:t>
      </w:r>
      <w:r w:rsidR="00491D56" w:rsidRPr="00A9312E">
        <w:rPr>
          <w:b/>
        </w:rPr>
        <w:t>r</w:t>
      </w:r>
      <w:r w:rsidR="001C42E5" w:rsidRPr="00A9312E">
        <w:rPr>
          <w:b/>
        </w:rPr>
        <w:t>.</w:t>
      </w:r>
      <w:r w:rsidRPr="00A9312E">
        <w:rPr>
          <w:b/>
        </w:rPr>
        <w:t xml:space="preserve"> powiadomić organizatorów o kol</w:t>
      </w:r>
      <w:r w:rsidR="00491D56" w:rsidRPr="00A9312E">
        <w:rPr>
          <w:b/>
        </w:rPr>
        <w:t>orach koszulek, spodenek i getr, oraz przesłać imienną listę zawodników wraz z ich datami urodzenia</w:t>
      </w:r>
      <w:r w:rsidR="00D37106">
        <w:rPr>
          <w:b/>
        </w:rPr>
        <w:t xml:space="preserve"> (rok)</w:t>
      </w:r>
      <w:r w:rsidR="00491D56" w:rsidRPr="00A9312E">
        <w:rPr>
          <w:b/>
        </w:rPr>
        <w:t xml:space="preserve">, drogą mailową na adres: </w:t>
      </w:r>
      <w:r w:rsidR="00AA147F">
        <w:rPr>
          <w:b/>
        </w:rPr>
        <w:t>andrzej.kolodziejski@ws.waw.pl</w:t>
      </w:r>
    </w:p>
    <w:p w:rsidR="00451EBA" w:rsidRDefault="00451EBA" w:rsidP="00451EBA">
      <w:pPr>
        <w:pStyle w:val="Akapitzlist"/>
        <w:numPr>
          <w:ilvl w:val="0"/>
          <w:numId w:val="1"/>
        </w:numPr>
      </w:pPr>
      <w:r>
        <w:t>WPISOWE</w:t>
      </w:r>
    </w:p>
    <w:p w:rsidR="00451EBA" w:rsidRDefault="00451EBA" w:rsidP="00451EBA">
      <w:pPr>
        <w:pStyle w:val="Akapitzlist"/>
        <w:ind w:left="1080"/>
      </w:pPr>
      <w:r>
        <w:t>Wpi</w:t>
      </w:r>
      <w:r w:rsidR="001C42E5">
        <w:t>sowe od każdej ekipy wynoszące 500pln. (słownie: pięćset</w:t>
      </w:r>
      <w:r w:rsidR="00362D02">
        <w:t xml:space="preserve"> złotych</w:t>
      </w:r>
      <w:r w:rsidR="00BB3CAD">
        <w:t>) przyjmuje Koleżanka Elżbieta Wojciechowska</w:t>
      </w:r>
      <w:r>
        <w:t xml:space="preserve"> przed rozpoczęciem turnieju i w jego trakcie do godziny 12.00.</w:t>
      </w:r>
    </w:p>
    <w:p w:rsidR="00451EBA" w:rsidRPr="00491D56" w:rsidRDefault="00451EBA" w:rsidP="00451EBA">
      <w:pPr>
        <w:pStyle w:val="Akapitzlist"/>
        <w:ind w:left="1080"/>
        <w:rPr>
          <w:b/>
        </w:rPr>
      </w:pPr>
      <w:r>
        <w:t>Organizator zapewnia dla każdej drużyny napoje oraz drugie śniadanie dla każdego uczestnika.</w:t>
      </w:r>
      <w:r w:rsidR="001C42E5">
        <w:t xml:space="preserve"> </w:t>
      </w:r>
      <w:r w:rsidR="001C42E5" w:rsidRPr="00491D56">
        <w:rPr>
          <w:b/>
        </w:rPr>
        <w:t>Podczas turnieju dla indywidualnie zaproszonych gości będzie do dyspozycji salka VIP.</w:t>
      </w:r>
    </w:p>
    <w:p w:rsidR="00451EBA" w:rsidRDefault="00451EBA" w:rsidP="00451EBA">
      <w:pPr>
        <w:pStyle w:val="Akapitzlist"/>
        <w:numPr>
          <w:ilvl w:val="0"/>
          <w:numId w:val="1"/>
        </w:numPr>
      </w:pPr>
      <w:r>
        <w:t>UBEZPIECZENIE</w:t>
      </w:r>
    </w:p>
    <w:p w:rsidR="00451EBA" w:rsidRDefault="00451EBA" w:rsidP="00451EBA">
      <w:pPr>
        <w:pStyle w:val="Akapitzlist"/>
        <w:ind w:left="1080"/>
      </w:pPr>
      <w:r>
        <w:t>Ubezpieczenia drużyny dokonuje delegujący i on też odpowiada za zdolność zawodników do gry w piłkę nożną, badania lekarskie lub oświadczenia zawodników o braku przeciwwskazań do uczestnictwa w turnieju.</w:t>
      </w:r>
    </w:p>
    <w:p w:rsidR="00451EBA" w:rsidRDefault="00451EBA" w:rsidP="00451EBA">
      <w:pPr>
        <w:pStyle w:val="Akapitzlist"/>
        <w:numPr>
          <w:ilvl w:val="0"/>
          <w:numId w:val="1"/>
        </w:numPr>
      </w:pPr>
      <w:r>
        <w:t>NAGRODY</w:t>
      </w:r>
    </w:p>
    <w:p w:rsidR="00451EBA" w:rsidRDefault="00354665" w:rsidP="006C44C6">
      <w:pPr>
        <w:pStyle w:val="Tekstpodstawowyzwciciem2"/>
      </w:pPr>
      <w:r>
        <w:t>- puchary dla każdej z drużyn</w:t>
      </w:r>
    </w:p>
    <w:p w:rsidR="00451EBA" w:rsidRDefault="00451EBA" w:rsidP="006C44C6">
      <w:pPr>
        <w:pStyle w:val="Tekstpodstawowyzwciciem2"/>
      </w:pPr>
      <w:r>
        <w:t>- najlepsi zawodnicy w poszczególnych drużynach wskazani przez kierowników zespołów</w:t>
      </w:r>
    </w:p>
    <w:p w:rsidR="00451EBA" w:rsidRDefault="00451EBA" w:rsidP="006C44C6">
      <w:pPr>
        <w:pStyle w:val="Tekstpodstawowyzwciciem2"/>
      </w:pPr>
      <w:r>
        <w:t xml:space="preserve">- </w:t>
      </w:r>
      <w:r w:rsidR="00354665">
        <w:t>najlepszy zawodnik turnieju (decydują trenerzy wszystkich drużyn)</w:t>
      </w:r>
    </w:p>
    <w:p w:rsidR="00354665" w:rsidRDefault="00354665" w:rsidP="006C44C6">
      <w:pPr>
        <w:pStyle w:val="Tekstpodstawowyzwciciem2"/>
      </w:pPr>
      <w:r>
        <w:t>- najlepszy strzelec turnieju (w przypadku równej ilości goli, nagrodę otrzyma zawodnik z drużyny, która zajmie wyższe miejsce w turnieju)</w:t>
      </w:r>
    </w:p>
    <w:p w:rsidR="00354665" w:rsidRDefault="00354665" w:rsidP="006C44C6">
      <w:pPr>
        <w:pStyle w:val="Tekstpodstawowyzwciciem2"/>
      </w:pPr>
      <w:r>
        <w:t>- najlepszy bramkarz turnieju (decydują trenerzy wszystkich drużyn)</w:t>
      </w:r>
    </w:p>
    <w:p w:rsidR="00265303" w:rsidRDefault="00265303" w:rsidP="006C44C6">
      <w:pPr>
        <w:pStyle w:val="Tekstpodstawowywcity"/>
      </w:pPr>
      <w:r>
        <w:t>Regulamin opracował:</w:t>
      </w:r>
    </w:p>
    <w:p w:rsidR="00265303" w:rsidRDefault="00A9312E" w:rsidP="006C44C6">
      <w:pPr>
        <w:pStyle w:val="Tekstpodstawowyzwciciem2"/>
      </w:pPr>
      <w:r>
        <w:t>AK</w:t>
      </w:r>
    </w:p>
    <w:p w:rsidR="007639D4" w:rsidRDefault="007639D4" w:rsidP="007639D4">
      <w:pPr>
        <w:ind w:left="360"/>
      </w:pPr>
    </w:p>
    <w:p w:rsidR="00DF1A0C" w:rsidRDefault="00DF1A0C" w:rsidP="00DF1A0C">
      <w:r>
        <w:t xml:space="preserve">      </w:t>
      </w:r>
    </w:p>
    <w:p w:rsidR="00DF1A0C" w:rsidRDefault="00DF1A0C" w:rsidP="00DF1A0C"/>
    <w:p w:rsidR="00DF1A0C" w:rsidRDefault="00DF1A0C" w:rsidP="00DF1A0C"/>
    <w:sectPr w:rsidR="00DF1A0C" w:rsidSect="0067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BE" w:rsidRDefault="00986BBE" w:rsidP="00BB3CAD">
      <w:pPr>
        <w:spacing w:after="0" w:line="240" w:lineRule="auto"/>
      </w:pPr>
      <w:r>
        <w:separator/>
      </w:r>
    </w:p>
  </w:endnote>
  <w:endnote w:type="continuationSeparator" w:id="0">
    <w:p w:rsidR="00986BBE" w:rsidRDefault="00986BBE" w:rsidP="00BB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BE" w:rsidRDefault="00986BBE" w:rsidP="00BB3CAD">
      <w:pPr>
        <w:spacing w:after="0" w:line="240" w:lineRule="auto"/>
      </w:pPr>
      <w:r>
        <w:separator/>
      </w:r>
    </w:p>
  </w:footnote>
  <w:footnote w:type="continuationSeparator" w:id="0">
    <w:p w:rsidR="00986BBE" w:rsidRDefault="00986BBE" w:rsidP="00BB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D49"/>
    <w:multiLevelType w:val="hybridMultilevel"/>
    <w:tmpl w:val="A524BF9E"/>
    <w:lvl w:ilvl="0" w:tplc="1958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7F2"/>
    <w:multiLevelType w:val="hybridMultilevel"/>
    <w:tmpl w:val="BE2E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A51"/>
    <w:multiLevelType w:val="hybridMultilevel"/>
    <w:tmpl w:val="22DE0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0B16"/>
    <w:multiLevelType w:val="hybridMultilevel"/>
    <w:tmpl w:val="FD18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D54DB"/>
    <w:rsid w:val="00026E4A"/>
    <w:rsid w:val="0003447A"/>
    <w:rsid w:val="00063C3E"/>
    <w:rsid w:val="000C0DCC"/>
    <w:rsid w:val="00121C64"/>
    <w:rsid w:val="00122914"/>
    <w:rsid w:val="0014076B"/>
    <w:rsid w:val="001849E2"/>
    <w:rsid w:val="001C42E5"/>
    <w:rsid w:val="001F356C"/>
    <w:rsid w:val="00210CD9"/>
    <w:rsid w:val="00234B9F"/>
    <w:rsid w:val="00235118"/>
    <w:rsid w:val="00265303"/>
    <w:rsid w:val="00277DE1"/>
    <w:rsid w:val="002B73E7"/>
    <w:rsid w:val="002C6789"/>
    <w:rsid w:val="003409E2"/>
    <w:rsid w:val="00354665"/>
    <w:rsid w:val="00362D02"/>
    <w:rsid w:val="003934C2"/>
    <w:rsid w:val="00403200"/>
    <w:rsid w:val="004257FD"/>
    <w:rsid w:val="00433B75"/>
    <w:rsid w:val="00451EBA"/>
    <w:rsid w:val="00491D56"/>
    <w:rsid w:val="004A5789"/>
    <w:rsid w:val="00506A70"/>
    <w:rsid w:val="00542CC8"/>
    <w:rsid w:val="005A4802"/>
    <w:rsid w:val="005E6828"/>
    <w:rsid w:val="005E7B8B"/>
    <w:rsid w:val="006310C5"/>
    <w:rsid w:val="00632658"/>
    <w:rsid w:val="0067763D"/>
    <w:rsid w:val="006B1FAD"/>
    <w:rsid w:val="006C44C6"/>
    <w:rsid w:val="006C6BF2"/>
    <w:rsid w:val="007127AE"/>
    <w:rsid w:val="00725654"/>
    <w:rsid w:val="007639D4"/>
    <w:rsid w:val="0078472E"/>
    <w:rsid w:val="007D3F09"/>
    <w:rsid w:val="007E30C3"/>
    <w:rsid w:val="008D04EC"/>
    <w:rsid w:val="008E1F1C"/>
    <w:rsid w:val="008E25A8"/>
    <w:rsid w:val="00986BBE"/>
    <w:rsid w:val="00A24C2A"/>
    <w:rsid w:val="00A9312E"/>
    <w:rsid w:val="00AA147F"/>
    <w:rsid w:val="00AA6637"/>
    <w:rsid w:val="00AD54DB"/>
    <w:rsid w:val="00AE0C36"/>
    <w:rsid w:val="00B154FE"/>
    <w:rsid w:val="00B3087D"/>
    <w:rsid w:val="00B47ED3"/>
    <w:rsid w:val="00B75A16"/>
    <w:rsid w:val="00B84DD0"/>
    <w:rsid w:val="00BB3CAD"/>
    <w:rsid w:val="00BD4AFF"/>
    <w:rsid w:val="00BD66C7"/>
    <w:rsid w:val="00BE739C"/>
    <w:rsid w:val="00C04B9C"/>
    <w:rsid w:val="00C05309"/>
    <w:rsid w:val="00C22ED6"/>
    <w:rsid w:val="00C431A9"/>
    <w:rsid w:val="00C54DA5"/>
    <w:rsid w:val="00CF50A4"/>
    <w:rsid w:val="00D13FCB"/>
    <w:rsid w:val="00D3136E"/>
    <w:rsid w:val="00D34FED"/>
    <w:rsid w:val="00D37106"/>
    <w:rsid w:val="00DE7C44"/>
    <w:rsid w:val="00DF1A0C"/>
    <w:rsid w:val="00E06C3D"/>
    <w:rsid w:val="00E21AA5"/>
    <w:rsid w:val="00E55E8D"/>
    <w:rsid w:val="00E868BC"/>
    <w:rsid w:val="00EC4D75"/>
    <w:rsid w:val="00F0055C"/>
    <w:rsid w:val="00F062B3"/>
    <w:rsid w:val="00F43800"/>
    <w:rsid w:val="00F5021C"/>
    <w:rsid w:val="00F60E7A"/>
    <w:rsid w:val="00F86195"/>
    <w:rsid w:val="00F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4D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C44C6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C4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4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C44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44C6"/>
  </w:style>
  <w:style w:type="paragraph" w:styleId="Tekstpodstawowywcity">
    <w:name w:val="Body Text Indent"/>
    <w:basedOn w:val="Normalny"/>
    <w:link w:val="TekstpodstawowywcityZnak"/>
    <w:uiPriority w:val="99"/>
    <w:unhideWhenUsed/>
    <w:rsid w:val="006C4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44C6"/>
  </w:style>
  <w:style w:type="paragraph" w:styleId="Podtytu">
    <w:name w:val="Subtitle"/>
    <w:basedOn w:val="Normalny"/>
    <w:next w:val="Normalny"/>
    <w:link w:val="PodtytuZnak"/>
    <w:uiPriority w:val="11"/>
    <w:qFormat/>
    <w:rsid w:val="006C4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4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44C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44C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44C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44C6"/>
  </w:style>
  <w:style w:type="character" w:styleId="Hipercze">
    <w:name w:val="Hyperlink"/>
    <w:basedOn w:val="Domylnaczcionkaakapitu"/>
    <w:uiPriority w:val="99"/>
    <w:unhideWhenUsed/>
    <w:rsid w:val="00491D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AD"/>
  </w:style>
  <w:style w:type="paragraph" w:styleId="Stopka">
    <w:name w:val="footer"/>
    <w:basedOn w:val="Normalny"/>
    <w:link w:val="StopkaZnak"/>
    <w:uiPriority w:val="99"/>
    <w:unhideWhenUsed/>
    <w:rsid w:val="00BB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4DB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C44C6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C4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4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C44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44C6"/>
  </w:style>
  <w:style w:type="paragraph" w:styleId="Tekstpodstawowywcity">
    <w:name w:val="Body Text Indent"/>
    <w:basedOn w:val="Normalny"/>
    <w:link w:val="TekstpodstawowywcityZnak"/>
    <w:uiPriority w:val="99"/>
    <w:unhideWhenUsed/>
    <w:rsid w:val="006C4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44C6"/>
  </w:style>
  <w:style w:type="paragraph" w:styleId="Podtytu">
    <w:name w:val="Subtitle"/>
    <w:basedOn w:val="Normalny"/>
    <w:next w:val="Normalny"/>
    <w:link w:val="PodtytuZnak"/>
    <w:uiPriority w:val="11"/>
    <w:qFormat/>
    <w:rsid w:val="006C4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4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44C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44C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44C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44C6"/>
  </w:style>
  <w:style w:type="character" w:styleId="Hipercze">
    <w:name w:val="Hyperlink"/>
    <w:basedOn w:val="Domylnaczcionkaakapitu"/>
    <w:uiPriority w:val="99"/>
    <w:unhideWhenUsed/>
    <w:rsid w:val="00491D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AD"/>
  </w:style>
  <w:style w:type="paragraph" w:styleId="Stopka">
    <w:name w:val="footer"/>
    <w:basedOn w:val="Normalny"/>
    <w:link w:val="StopkaZnak"/>
    <w:uiPriority w:val="99"/>
    <w:unhideWhenUsed/>
    <w:rsid w:val="00BB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marzam</dc:creator>
  <cp:lastModifiedBy>Lenovo</cp:lastModifiedBy>
  <cp:revision>2</cp:revision>
  <dcterms:created xsi:type="dcterms:W3CDTF">2019-01-18T07:06:00Z</dcterms:created>
  <dcterms:modified xsi:type="dcterms:W3CDTF">2019-01-18T07:06:00Z</dcterms:modified>
</cp:coreProperties>
</file>